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B5" w:rsidRPr="009A1BB5" w:rsidRDefault="009A1BB5" w:rsidP="009A1BB5">
      <w:pPr>
        <w:spacing w:after="0" w:line="240" w:lineRule="auto"/>
        <w:jc w:val="center"/>
        <w:rPr>
          <w:rFonts w:ascii="Times New Roman" w:hAnsi="Times New Roman" w:cs="Times New Roman"/>
          <w:b/>
          <w:sz w:val="28"/>
          <w:szCs w:val="28"/>
        </w:rPr>
      </w:pPr>
      <w:bookmarkStart w:id="0" w:name="_GoBack"/>
      <w:bookmarkEnd w:id="0"/>
      <w:r w:rsidRPr="009A1BB5">
        <w:rPr>
          <w:rFonts w:ascii="Times New Roman" w:hAnsi="Times New Roman" w:cs="Times New Roman"/>
          <w:b/>
          <w:sz w:val="28"/>
          <w:szCs w:val="28"/>
        </w:rPr>
        <w:t>Disclosures to Learners</w:t>
      </w:r>
    </w:p>
    <w:p w:rsidR="00E00534" w:rsidRDefault="009E5AD4" w:rsidP="00FD6ADF">
      <w:pPr>
        <w:spacing w:after="0" w:line="240" w:lineRule="auto"/>
        <w:jc w:val="center"/>
        <w:rPr>
          <w:rFonts w:ascii="Times New Roman" w:hAnsi="Times New Roman" w:cs="Times New Roman"/>
          <w:b/>
        </w:rPr>
      </w:pPr>
      <w:r>
        <w:rPr>
          <w:rFonts w:ascii="Times New Roman" w:hAnsi="Times New Roman" w:cs="Times New Roman"/>
          <w:b/>
        </w:rPr>
        <w:t>Individuals in Control of Content</w:t>
      </w:r>
      <w:r w:rsidR="009A1BB5">
        <w:rPr>
          <w:rFonts w:ascii="Times New Roman" w:hAnsi="Times New Roman" w:cs="Times New Roman"/>
          <w:b/>
        </w:rPr>
        <w:t xml:space="preserve"> / </w:t>
      </w:r>
      <w:r w:rsidR="00E00534">
        <w:rPr>
          <w:rFonts w:ascii="Times New Roman" w:hAnsi="Times New Roman" w:cs="Times New Roman"/>
          <w:b/>
        </w:rPr>
        <w:t>Commercial Support</w:t>
      </w:r>
    </w:p>
    <w:p w:rsidR="005E55D6" w:rsidRDefault="005E55D6" w:rsidP="00FD6ADF">
      <w:pPr>
        <w:spacing w:after="0" w:line="240" w:lineRule="auto"/>
        <w:rPr>
          <w:rFonts w:ascii="Times New Roman" w:hAnsi="Times New Roman" w:cs="Times New Roman"/>
        </w:rPr>
      </w:pPr>
    </w:p>
    <w:p w:rsidR="00FD6ADF" w:rsidRDefault="00FD6ADF" w:rsidP="00FD6ADF">
      <w:pPr>
        <w:spacing w:after="0" w:line="240" w:lineRule="auto"/>
        <w:rPr>
          <w:rFonts w:ascii="Times New Roman" w:hAnsi="Times New Roman" w:cs="Times New Roman"/>
        </w:rPr>
      </w:pPr>
    </w:p>
    <w:p w:rsidR="005E55D6" w:rsidRPr="00FD6ADF" w:rsidRDefault="005E55D6" w:rsidP="00FD6ADF">
      <w:pPr>
        <w:spacing w:after="0" w:line="240" w:lineRule="auto"/>
        <w:rPr>
          <w:rFonts w:ascii="Times New Roman" w:hAnsi="Times New Roman" w:cs="Times New Roman"/>
        </w:rPr>
      </w:pPr>
    </w:p>
    <w:p w:rsidR="00BC3EF5" w:rsidRPr="00CE00A2" w:rsidRDefault="00FD6ADF" w:rsidP="00FD6ADF">
      <w:pPr>
        <w:spacing w:after="0" w:line="240" w:lineRule="auto"/>
        <w:rPr>
          <w:rFonts w:ascii="Times New Roman" w:hAnsi="Times New Roman" w:cs="Times New Roman"/>
          <w:b/>
        </w:rPr>
      </w:pPr>
      <w:r w:rsidRPr="00CE00A2">
        <w:rPr>
          <w:rFonts w:ascii="Times New Roman" w:hAnsi="Times New Roman" w:cs="Times New Roman"/>
          <w:b/>
        </w:rPr>
        <w:t>Activity Title:</w:t>
      </w:r>
      <w:r w:rsidR="00BC3EF5">
        <w:rPr>
          <w:rFonts w:ascii="Times New Roman" w:hAnsi="Times New Roman" w:cs="Times New Roman"/>
          <w:b/>
        </w:rPr>
        <w:t xml:space="preserve">  </w:t>
      </w:r>
      <w:r w:rsidR="00DD6059">
        <w:rPr>
          <w:rFonts w:ascii="Franklin Gothic Book" w:hAnsi="Franklin Gothic Book"/>
        </w:rPr>
        <w:t>The 46th Annual Indiana Emergency Medicine Conference</w:t>
      </w:r>
    </w:p>
    <w:p w:rsidR="005E55D6" w:rsidRPr="00CE00A2" w:rsidRDefault="005E55D6" w:rsidP="00FD6ADF">
      <w:pPr>
        <w:spacing w:after="0" w:line="240" w:lineRule="auto"/>
        <w:rPr>
          <w:rFonts w:ascii="Times New Roman" w:hAnsi="Times New Roman" w:cs="Times New Roman"/>
          <w:b/>
        </w:rPr>
      </w:pPr>
    </w:p>
    <w:p w:rsidR="005E55D6" w:rsidRPr="00FD6ADF" w:rsidRDefault="005E55D6" w:rsidP="00FD6ADF">
      <w:pPr>
        <w:spacing w:after="0" w:line="240" w:lineRule="auto"/>
        <w:rPr>
          <w:rFonts w:ascii="Times New Roman" w:hAnsi="Times New Roman" w:cs="Times New Roman"/>
        </w:rPr>
      </w:pPr>
    </w:p>
    <w:p w:rsidR="005E55D6" w:rsidRDefault="00FD6ADF" w:rsidP="00FD6ADF">
      <w:pPr>
        <w:spacing w:after="0" w:line="240" w:lineRule="auto"/>
        <w:rPr>
          <w:rFonts w:ascii="Times New Roman" w:hAnsi="Times New Roman" w:cs="Times New Roman"/>
        </w:rPr>
      </w:pPr>
      <w:r w:rsidRPr="00CE00A2">
        <w:rPr>
          <w:rFonts w:ascii="Times New Roman" w:hAnsi="Times New Roman" w:cs="Times New Roman"/>
          <w:b/>
        </w:rPr>
        <w:t>Activity Date</w:t>
      </w:r>
      <w:r w:rsidRPr="00FD6ADF">
        <w:rPr>
          <w:rFonts w:ascii="Times New Roman" w:hAnsi="Times New Roman" w:cs="Times New Roman"/>
        </w:rPr>
        <w:t>:</w:t>
      </w:r>
      <w:r w:rsidR="00DD6059">
        <w:rPr>
          <w:rFonts w:ascii="Times New Roman" w:hAnsi="Times New Roman" w:cs="Times New Roman"/>
        </w:rPr>
        <w:t xml:space="preserve">  April 25 &amp; 26, 2018 - Carmel, IN</w:t>
      </w:r>
    </w:p>
    <w:p w:rsidR="009E5AD4" w:rsidRDefault="009E5AD4" w:rsidP="00FD6ADF">
      <w:pPr>
        <w:spacing w:after="0" w:line="240" w:lineRule="auto"/>
        <w:rPr>
          <w:rFonts w:ascii="Times New Roman" w:hAnsi="Times New Roman" w:cs="Times New Roman"/>
        </w:rPr>
      </w:pPr>
    </w:p>
    <w:p w:rsidR="00DD6059" w:rsidRDefault="00DD6059" w:rsidP="00FD6ADF">
      <w:pPr>
        <w:spacing w:after="0" w:line="240" w:lineRule="auto"/>
        <w:rPr>
          <w:rFonts w:ascii="Times New Roman" w:hAnsi="Times New Roman" w:cs="Times New Roman"/>
          <w:b/>
        </w:rPr>
        <w:sectPr w:rsidR="00DD6059" w:rsidSect="00BC3EF5">
          <w:pgSz w:w="12240" w:h="15840"/>
          <w:pgMar w:top="720" w:right="720" w:bottom="720" w:left="720" w:header="720" w:footer="720" w:gutter="0"/>
          <w:cols w:space="720"/>
          <w:docGrid w:linePitch="360"/>
        </w:sectPr>
      </w:pPr>
    </w:p>
    <w:p w:rsidR="009E5AD4" w:rsidRDefault="00270A1A" w:rsidP="00FD6ADF">
      <w:pPr>
        <w:spacing w:after="0" w:line="240" w:lineRule="auto"/>
        <w:rPr>
          <w:rFonts w:ascii="Times New Roman" w:hAnsi="Times New Roman" w:cs="Times New Roman"/>
          <w:b/>
        </w:rPr>
      </w:pPr>
      <w:r>
        <w:rPr>
          <w:rFonts w:ascii="Times New Roman" w:hAnsi="Times New Roman" w:cs="Times New Roman"/>
          <w:b/>
        </w:rPr>
        <w:lastRenderedPageBreak/>
        <w:t>I</w:t>
      </w:r>
      <w:r w:rsidRPr="00270A1A">
        <w:rPr>
          <w:rFonts w:ascii="Times New Roman" w:hAnsi="Times New Roman" w:cs="Times New Roman"/>
          <w:b/>
        </w:rPr>
        <w:t>ndividuals in control of content:</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Planner - Chris Ross MD, FACEP</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Planner - Sue Barnhart</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Planner - Nick Kestner</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Faculty - Bart Besinger MD, FAAEM</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Faculty - Robert Blankenship MD, FACEP</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Faculty - Bart Brown MD, FACEP</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Faculty - Tyler Dschaak MD</w:t>
      </w:r>
    </w:p>
    <w:p w:rsidR="00DD6059" w:rsidRDefault="00DD6059" w:rsidP="00FD6ADF">
      <w:pPr>
        <w:spacing w:after="0" w:line="240" w:lineRule="auto"/>
        <w:rPr>
          <w:rFonts w:ascii="Times New Roman" w:hAnsi="Times New Roman" w:cs="Times New Roman"/>
          <w:b/>
        </w:rPr>
      </w:pPr>
      <w:r>
        <w:rPr>
          <w:rFonts w:ascii="Times New Roman" w:hAnsi="Times New Roman" w:cs="Times New Roman"/>
          <w:b/>
        </w:rPr>
        <w:t xml:space="preserve">Faculty - Paul </w:t>
      </w:r>
      <w:proofErr w:type="spellStart"/>
      <w:r>
        <w:rPr>
          <w:rFonts w:ascii="Times New Roman" w:hAnsi="Times New Roman" w:cs="Times New Roman"/>
          <w:b/>
        </w:rPr>
        <w:t>Kivela</w:t>
      </w:r>
      <w:proofErr w:type="spellEnd"/>
      <w:r>
        <w:rPr>
          <w:rFonts w:ascii="Times New Roman" w:hAnsi="Times New Roman" w:cs="Times New Roman"/>
          <w:b/>
        </w:rPr>
        <w:t xml:space="preserve"> MD, FACEP</w:t>
      </w:r>
    </w:p>
    <w:p w:rsidR="00270A1A" w:rsidRDefault="00DD6059" w:rsidP="00DD6059">
      <w:pPr>
        <w:spacing w:after="0" w:line="240" w:lineRule="auto"/>
        <w:rPr>
          <w:rFonts w:ascii="Times New Roman" w:hAnsi="Times New Roman" w:cs="Times New Roman"/>
          <w:b/>
        </w:rPr>
      </w:pPr>
      <w:r>
        <w:rPr>
          <w:rFonts w:ascii="Times New Roman" w:hAnsi="Times New Roman" w:cs="Times New Roman"/>
          <w:b/>
        </w:rPr>
        <w:t>Faculty - Edwin Leap MD, FACEP</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lastRenderedPageBreak/>
        <w:t>Faculty - Joseph Martinez  MD, FACEP</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Howard Mell MD, FACEP</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Josh Mugele MD</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Casey Patrick MD</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Katie Pettit MD</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Andrew Stevens MD</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Joseph Turner MD, FACEP</w:t>
      </w:r>
    </w:p>
    <w:p w:rsidR="00DD6059" w:rsidRDefault="00DD6059" w:rsidP="00DD6059">
      <w:pPr>
        <w:spacing w:after="0" w:line="240" w:lineRule="auto"/>
        <w:rPr>
          <w:rFonts w:ascii="Times New Roman" w:hAnsi="Times New Roman" w:cs="Times New Roman"/>
          <w:b/>
        </w:rPr>
      </w:pPr>
      <w:r>
        <w:rPr>
          <w:rFonts w:ascii="Times New Roman" w:hAnsi="Times New Roman" w:cs="Times New Roman"/>
          <w:b/>
        </w:rPr>
        <w:t>Faculty - Jennifer Walthall MD, FACEP</w:t>
      </w:r>
    </w:p>
    <w:p w:rsidR="00DD6059" w:rsidRDefault="00DD6059" w:rsidP="00DD6059">
      <w:pPr>
        <w:spacing w:after="0" w:line="240" w:lineRule="auto"/>
        <w:rPr>
          <w:rFonts w:ascii="Times New Roman" w:hAnsi="Times New Roman"/>
          <w:b/>
          <w:sz w:val="24"/>
        </w:rPr>
      </w:pPr>
      <w:r>
        <w:rPr>
          <w:rFonts w:ascii="Times New Roman" w:hAnsi="Times New Roman" w:cs="Times New Roman"/>
          <w:b/>
        </w:rPr>
        <w:t>Faculty - Elizabeth Weinstein MD, FACEP</w:t>
      </w:r>
    </w:p>
    <w:p w:rsidR="00DD6059" w:rsidRDefault="00DD6059" w:rsidP="00FD6ADF">
      <w:pPr>
        <w:spacing w:after="0" w:line="240" w:lineRule="auto"/>
        <w:rPr>
          <w:rFonts w:ascii="Times New Roman" w:hAnsi="Times New Roman" w:cs="Times New Roman"/>
        </w:rPr>
        <w:sectPr w:rsidR="00DD6059" w:rsidSect="00DD6059">
          <w:type w:val="continuous"/>
          <w:pgSz w:w="12240" w:h="15840"/>
          <w:pgMar w:top="720" w:right="720" w:bottom="720" w:left="720" w:header="720" w:footer="720" w:gutter="0"/>
          <w:cols w:num="2" w:space="720"/>
          <w:docGrid w:linePitch="360"/>
        </w:sectPr>
      </w:pPr>
    </w:p>
    <w:p w:rsidR="00E00534" w:rsidRDefault="00E00534" w:rsidP="00FD6ADF">
      <w:pPr>
        <w:spacing w:after="0" w:line="240" w:lineRule="auto"/>
        <w:rPr>
          <w:rFonts w:ascii="Times New Roman" w:hAnsi="Times New Roman" w:cs="Times New Roman"/>
        </w:rPr>
      </w:pPr>
    </w:p>
    <w:p w:rsidR="009E5AD4" w:rsidRPr="009E5AD4" w:rsidRDefault="009E5AD4" w:rsidP="00FD6ADF">
      <w:pPr>
        <w:spacing w:after="0" w:line="240" w:lineRule="auto"/>
        <w:rPr>
          <w:rFonts w:ascii="Times New Roman" w:hAnsi="Times New Roman" w:cs="Times New Roman"/>
          <w:b/>
        </w:rPr>
      </w:pPr>
      <w:r>
        <w:rPr>
          <w:rFonts w:ascii="Times New Roman" w:hAnsi="Times New Roman" w:cs="Times New Roman"/>
          <w:b/>
        </w:rPr>
        <w:t>Financial Relations for all individuals in control of content:</w:t>
      </w:r>
    </w:p>
    <w:p w:rsidR="00CE00A2" w:rsidRDefault="009E5AD4" w:rsidP="009E5AD4">
      <w:pPr>
        <w:pStyle w:val="ListParagraph"/>
        <w:ind w:left="0"/>
        <w:rPr>
          <w:rFonts w:ascii="Times New Roman" w:hAnsi="Times New Roman"/>
          <w:color w:val="000000"/>
        </w:rPr>
      </w:pPr>
      <w:r>
        <w:rPr>
          <w:rFonts w:ascii="Times New Roman" w:hAnsi="Times New Roman"/>
          <w:color w:val="000000"/>
        </w:rPr>
        <w:t>In accordance with the ACCME Standards for Commercial Support and policy of the American College of Emergency Physicians, all individuals with control over CME content (including but not limited to staff, planners, reviewers, and faculty) must disclose whether or not they have any relevant financial relationship(s)</w:t>
      </w:r>
      <w:r w:rsidR="00CE00A2">
        <w:rPr>
          <w:rFonts w:ascii="Times New Roman" w:hAnsi="Times New Roman"/>
          <w:color w:val="000000"/>
        </w:rPr>
        <w:t xml:space="preserve"> to learners prior to the start of the activity</w:t>
      </w:r>
      <w:r>
        <w:rPr>
          <w:rFonts w:ascii="Times New Roman" w:hAnsi="Times New Roman"/>
          <w:color w:val="000000"/>
        </w:rPr>
        <w:t xml:space="preserve">. </w:t>
      </w:r>
    </w:p>
    <w:p w:rsidR="00CE00A2" w:rsidRDefault="00CE00A2" w:rsidP="009E5AD4">
      <w:pPr>
        <w:pStyle w:val="ListParagraph"/>
        <w:ind w:left="0"/>
        <w:rPr>
          <w:rFonts w:ascii="Times New Roman" w:hAnsi="Times New Roman"/>
          <w:color w:val="000000"/>
        </w:rPr>
      </w:pPr>
    </w:p>
    <w:p w:rsidR="009E5AD4" w:rsidRDefault="009E5AD4" w:rsidP="009E5AD4">
      <w:pPr>
        <w:pStyle w:val="ListParagraph"/>
        <w:ind w:left="0"/>
        <w:rPr>
          <w:rFonts w:ascii="Times New Roman" w:hAnsi="Times New Roman"/>
        </w:rPr>
      </w:pPr>
      <w:r w:rsidRPr="00A50D2A">
        <w:rPr>
          <w:rFonts w:ascii="Times New Roman" w:hAnsi="Times New Roman"/>
        </w:rPr>
        <w:t xml:space="preserve">These </w:t>
      </w:r>
      <w:r>
        <w:rPr>
          <w:rFonts w:ascii="Times New Roman" w:hAnsi="Times New Roman"/>
        </w:rPr>
        <w:t>individuals</w:t>
      </w:r>
      <w:r w:rsidRPr="00A50D2A">
        <w:rPr>
          <w:rFonts w:ascii="Times New Roman" w:hAnsi="Times New Roman"/>
        </w:rPr>
        <w:t xml:space="preserve"> have indicated, that they have a relationship which, in the context of their </w:t>
      </w:r>
      <w:r>
        <w:rPr>
          <w:rFonts w:ascii="Times New Roman" w:hAnsi="Times New Roman"/>
        </w:rPr>
        <w:t>involvement in the CME activity</w:t>
      </w:r>
      <w:r w:rsidRPr="00A50D2A">
        <w:rPr>
          <w:rFonts w:ascii="Times New Roman" w:hAnsi="Times New Roman"/>
        </w:rPr>
        <w:t>, could be perceived by some as a real or apparent conflict of interest (</w:t>
      </w:r>
      <w:proofErr w:type="spellStart"/>
      <w:r w:rsidRPr="00A50D2A">
        <w:rPr>
          <w:rFonts w:ascii="Times New Roman" w:hAnsi="Times New Roman"/>
        </w:rPr>
        <w:t>eg</w:t>
      </w:r>
      <w:proofErr w:type="spellEnd"/>
      <w:r w:rsidRPr="00A50D2A">
        <w:rPr>
          <w:rFonts w:ascii="Times New Roman" w:hAnsi="Times New Roman"/>
        </w:rPr>
        <w:t xml:space="preserve">, ownership of stock, grants, honoraria, or consulting fees), but these </w:t>
      </w:r>
      <w:r>
        <w:rPr>
          <w:rFonts w:ascii="Times New Roman" w:hAnsi="Times New Roman"/>
        </w:rPr>
        <w:t>individuals</w:t>
      </w:r>
      <w:r w:rsidRPr="00A50D2A">
        <w:rPr>
          <w:rFonts w:ascii="Times New Roman" w:hAnsi="Times New Roman"/>
        </w:rPr>
        <w:t xml:space="preserve"> do not consider that it will influence </w:t>
      </w:r>
      <w:r>
        <w:rPr>
          <w:rFonts w:ascii="Times New Roman" w:hAnsi="Times New Roman"/>
        </w:rPr>
        <w:t>the CME activity</w:t>
      </w:r>
      <w:r w:rsidRPr="00A50D2A">
        <w:rPr>
          <w:rFonts w:ascii="Times New Roman" w:hAnsi="Times New Roman"/>
        </w:rPr>
        <w:t xml:space="preserve">. </w:t>
      </w:r>
    </w:p>
    <w:p w:rsidR="009E5AD4" w:rsidRDefault="00BC3EF5" w:rsidP="009E5AD4">
      <w:pPr>
        <w:pStyle w:val="ListParagraph"/>
        <w:rPr>
          <w:rFonts w:ascii="Times New Roman" w:hAnsi="Times New Roman" w:cs="Times New Roman"/>
          <w:b/>
          <w:sz w:val="24"/>
          <w:szCs w:val="24"/>
          <w:shd w:val="clear" w:color="auto" w:fill="FFFFFF"/>
        </w:rPr>
      </w:pPr>
      <w:r>
        <w:rPr>
          <w:rFonts w:ascii="Times New Roman" w:hAnsi="Times New Roman"/>
          <w:b/>
          <w:sz w:val="24"/>
        </w:rPr>
        <w:t xml:space="preserve">Faculty- Robert Blankenship MD, FACEP - President of </w:t>
      </w:r>
      <w:proofErr w:type="spellStart"/>
      <w:r>
        <w:rPr>
          <w:rFonts w:ascii="Times New Roman" w:hAnsi="Times New Roman"/>
          <w:b/>
          <w:sz w:val="24"/>
        </w:rPr>
        <w:t>Emsono</w:t>
      </w:r>
      <w:proofErr w:type="spellEnd"/>
      <w:r>
        <w:rPr>
          <w:rFonts w:ascii="Times New Roman" w:hAnsi="Times New Roman"/>
          <w:b/>
          <w:sz w:val="24"/>
        </w:rPr>
        <w:t xml:space="preserve"> (that teaches Ultrasound </w:t>
      </w:r>
      <w:r w:rsidRPr="00BC3EF5">
        <w:rPr>
          <w:rFonts w:ascii="Times New Roman" w:hAnsi="Times New Roman" w:cs="Times New Roman"/>
          <w:b/>
          <w:sz w:val="24"/>
          <w:szCs w:val="24"/>
        </w:rPr>
        <w:t xml:space="preserve">to </w:t>
      </w:r>
      <w:r>
        <w:rPr>
          <w:rFonts w:ascii="Times New Roman" w:hAnsi="Times New Roman" w:cs="Times New Roman"/>
          <w:b/>
          <w:sz w:val="24"/>
          <w:szCs w:val="24"/>
        </w:rPr>
        <w:tab/>
      </w:r>
      <w:r w:rsidRPr="00BC3EF5">
        <w:rPr>
          <w:rFonts w:ascii="Times New Roman" w:hAnsi="Times New Roman" w:cs="Times New Roman"/>
          <w:b/>
          <w:sz w:val="24"/>
          <w:szCs w:val="24"/>
          <w:shd w:val="clear" w:color="auto" w:fill="FFFFFF"/>
        </w:rPr>
        <w:t>paramedics, medics, residents, medical students, and attending physicians</w:t>
      </w:r>
      <w:r>
        <w:rPr>
          <w:rFonts w:ascii="Times New Roman" w:hAnsi="Times New Roman" w:cs="Times New Roman"/>
          <w:b/>
          <w:sz w:val="24"/>
          <w:szCs w:val="24"/>
          <w:shd w:val="clear" w:color="auto" w:fill="FFFFFF"/>
        </w:rPr>
        <w:t>)</w:t>
      </w:r>
    </w:p>
    <w:p w:rsidR="00BC3EF5" w:rsidRDefault="00BC3EF5" w:rsidP="009E5AD4">
      <w:pPr>
        <w:pStyle w:val="ListParagrap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Faculty - Daniel </w:t>
      </w:r>
      <w:proofErr w:type="spellStart"/>
      <w:r>
        <w:rPr>
          <w:rFonts w:ascii="Times New Roman" w:hAnsi="Times New Roman" w:cs="Times New Roman"/>
          <w:b/>
          <w:sz w:val="24"/>
          <w:szCs w:val="24"/>
          <w:shd w:val="clear" w:color="auto" w:fill="FFFFFF"/>
        </w:rPr>
        <w:t>Kivela</w:t>
      </w:r>
      <w:proofErr w:type="spellEnd"/>
      <w:r>
        <w:rPr>
          <w:rFonts w:ascii="Times New Roman" w:hAnsi="Times New Roman" w:cs="Times New Roman"/>
          <w:b/>
          <w:sz w:val="24"/>
          <w:szCs w:val="24"/>
          <w:shd w:val="clear" w:color="auto" w:fill="FFFFFF"/>
        </w:rPr>
        <w:t xml:space="preserve"> MD, FACEP - </w:t>
      </w:r>
    </w:p>
    <w:p w:rsidR="00BC3EF5" w:rsidRPr="00BC3EF5" w:rsidRDefault="00BC3EF5" w:rsidP="009E5AD4">
      <w:pPr>
        <w:pStyle w:val="ListParagraph"/>
        <w:rPr>
          <w:rFonts w:ascii="Times New Roman" w:eastAsia="Times New Roman" w:hAnsi="Times New Roman" w:cs="Times New Roman"/>
          <w:b/>
          <w:sz w:val="24"/>
          <w:szCs w:val="24"/>
        </w:rPr>
      </w:pPr>
      <w:r>
        <w:rPr>
          <w:rFonts w:ascii="Times New Roman" w:hAnsi="Times New Roman" w:cs="Times New Roman"/>
          <w:b/>
          <w:sz w:val="24"/>
          <w:szCs w:val="24"/>
          <w:shd w:val="clear" w:color="auto" w:fill="FFFFFF"/>
        </w:rPr>
        <w:tab/>
        <w:t xml:space="preserve">Ownership of </w:t>
      </w:r>
      <w:r w:rsidRPr="00BC3EF5">
        <w:rPr>
          <w:rFonts w:ascii="Times New Roman" w:eastAsia="Times New Roman" w:hAnsi="Times New Roman" w:cs="Times New Roman"/>
          <w:b/>
          <w:sz w:val="24"/>
          <w:szCs w:val="24"/>
        </w:rPr>
        <w:t>Napa valley emergency Medical Group  and ELAN medical concierge care</w:t>
      </w:r>
    </w:p>
    <w:p w:rsidR="00BC3EF5" w:rsidRPr="00BC3EF5" w:rsidRDefault="00BC3EF5" w:rsidP="009E5AD4">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w:t>
      </w:r>
      <w:r w:rsidRPr="00BC3EF5">
        <w:rPr>
          <w:rFonts w:ascii="Times New Roman" w:eastAsia="Times New Roman" w:hAnsi="Times New Roman" w:cs="Times New Roman"/>
          <w:b/>
          <w:sz w:val="24"/>
          <w:szCs w:val="24"/>
        </w:rPr>
        <w:t xml:space="preserve">alary from: </w:t>
      </w:r>
      <w:proofErr w:type="spellStart"/>
      <w:r w:rsidRPr="00BC3EF5">
        <w:rPr>
          <w:rFonts w:ascii="Times New Roman" w:eastAsia="Times New Roman" w:hAnsi="Times New Roman" w:cs="Times New Roman"/>
          <w:b/>
          <w:sz w:val="24"/>
          <w:szCs w:val="24"/>
        </w:rPr>
        <w:t>Newsura</w:t>
      </w:r>
      <w:proofErr w:type="spellEnd"/>
      <w:r w:rsidRPr="00BC3EF5">
        <w:rPr>
          <w:rFonts w:ascii="Times New Roman" w:eastAsia="Times New Roman" w:hAnsi="Times New Roman" w:cs="Times New Roman"/>
          <w:b/>
          <w:sz w:val="24"/>
          <w:szCs w:val="24"/>
        </w:rPr>
        <w:t xml:space="preserve"> and Medic ambulance</w:t>
      </w:r>
    </w:p>
    <w:p w:rsidR="00BC3EF5" w:rsidRPr="00BC3EF5" w:rsidRDefault="00BC3EF5" w:rsidP="009E5AD4">
      <w:pPr>
        <w:pStyle w:val="ListParagraph"/>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rPr>
        <w:tab/>
      </w:r>
      <w:r w:rsidRPr="00BC3EF5">
        <w:rPr>
          <w:rFonts w:ascii="Times New Roman" w:eastAsia="Times New Roman" w:hAnsi="Times New Roman" w:cs="Times New Roman"/>
          <w:b/>
          <w:sz w:val="24"/>
          <w:szCs w:val="24"/>
        </w:rPr>
        <w:t>Consulting fees from: hospital based and free standing ER groups and urgent care centers</w:t>
      </w:r>
    </w:p>
    <w:p w:rsidR="009E5AD4" w:rsidRDefault="009E5AD4" w:rsidP="00FD6ADF">
      <w:pPr>
        <w:spacing w:after="0" w:line="240" w:lineRule="auto"/>
        <w:rPr>
          <w:rFonts w:ascii="Times New Roman" w:hAnsi="Times New Roman"/>
          <w:sz w:val="24"/>
        </w:rPr>
      </w:pPr>
      <w:r>
        <w:rPr>
          <w:rFonts w:ascii="Times New Roman" w:hAnsi="Times New Roman"/>
          <w:color w:val="000000"/>
        </w:rPr>
        <w:t xml:space="preserve">All remaining individuals with control over CME content </w:t>
      </w:r>
      <w:r>
        <w:rPr>
          <w:rFonts w:ascii="Times New Roman" w:hAnsi="Times New Roman"/>
          <w:sz w:val="24"/>
        </w:rPr>
        <w:t>have no financial relationships to disclose.</w:t>
      </w:r>
    </w:p>
    <w:p w:rsidR="009E5AD4" w:rsidRDefault="009E5AD4" w:rsidP="00FD6ADF">
      <w:pPr>
        <w:spacing w:after="0" w:line="240" w:lineRule="auto"/>
        <w:rPr>
          <w:rFonts w:ascii="Times New Roman" w:hAnsi="Times New Roman"/>
          <w:sz w:val="24"/>
        </w:rPr>
      </w:pPr>
    </w:p>
    <w:p w:rsidR="009E5AD4" w:rsidRDefault="009E5AD4" w:rsidP="00FD6ADF">
      <w:pPr>
        <w:spacing w:after="0" w:line="240" w:lineRule="auto"/>
        <w:rPr>
          <w:rFonts w:ascii="Times New Roman" w:hAnsi="Times New Roman"/>
          <w:sz w:val="24"/>
        </w:rPr>
      </w:pPr>
      <w:r>
        <w:rPr>
          <w:rFonts w:ascii="Times New Roman" w:hAnsi="Times New Roman"/>
          <w:b/>
          <w:sz w:val="24"/>
        </w:rPr>
        <w:t>Disclosure of Commercial support</w:t>
      </w:r>
      <w:r w:rsidR="00E00534">
        <w:rPr>
          <w:rFonts w:ascii="Times New Roman" w:hAnsi="Times New Roman"/>
          <w:b/>
          <w:sz w:val="24"/>
        </w:rPr>
        <w:t>:</w:t>
      </w:r>
    </w:p>
    <w:p w:rsidR="00CE00A2" w:rsidRDefault="00CE00A2" w:rsidP="00FD6ADF">
      <w:pPr>
        <w:spacing w:after="0" w:line="240" w:lineRule="auto"/>
        <w:rPr>
          <w:rFonts w:ascii="Times New Roman" w:hAnsi="Times New Roman"/>
          <w:sz w:val="24"/>
        </w:rPr>
      </w:pPr>
      <w:r>
        <w:rPr>
          <w:rFonts w:ascii="Times New Roman" w:hAnsi="Times New Roman"/>
          <w:color w:val="000000"/>
        </w:rPr>
        <w:t xml:space="preserve">In accordance with the ACCME Standards for Commercial Support and policy of the American College of Emergency Physicians, the </w:t>
      </w:r>
      <w:r>
        <w:rPr>
          <w:rFonts w:ascii="Times New Roman" w:hAnsi="Times New Roman"/>
        </w:rPr>
        <w:t>source of all support from commercial interests (including “in-kind” support), or lack of commercial support, must also be disclosed to learners prior to the start of the activity.</w:t>
      </w:r>
    </w:p>
    <w:p w:rsidR="00CE00A2" w:rsidRDefault="00CE00A2" w:rsidP="00FD6ADF">
      <w:pPr>
        <w:spacing w:after="0" w:line="240" w:lineRule="auto"/>
        <w:rPr>
          <w:rFonts w:ascii="Times New Roman" w:hAnsi="Times New Roman"/>
          <w:sz w:val="24"/>
        </w:rPr>
      </w:pPr>
    </w:p>
    <w:p w:rsidR="00E00534" w:rsidRDefault="00E00534" w:rsidP="00FD6ADF">
      <w:pPr>
        <w:spacing w:after="0" w:line="240" w:lineRule="auto"/>
        <w:rPr>
          <w:rFonts w:ascii="Times New Roman" w:hAnsi="Times New Roman"/>
          <w:sz w:val="24"/>
        </w:rPr>
      </w:pPr>
      <w:r>
        <w:rPr>
          <w:rFonts w:ascii="Times New Roman" w:hAnsi="Times New Roman"/>
          <w:sz w:val="24"/>
        </w:rPr>
        <w:t>Commercial support was received by:</w:t>
      </w:r>
    </w:p>
    <w:p w:rsidR="00E00534" w:rsidRDefault="009D4583" w:rsidP="00CE00A2">
      <w:pPr>
        <w:pStyle w:val="ListParagraph"/>
        <w:rPr>
          <w:rFonts w:ascii="Times New Roman" w:hAnsi="Times New Roman"/>
          <w:b/>
          <w:sz w:val="24"/>
        </w:rPr>
      </w:pPr>
      <w:proofErr w:type="spellStart"/>
      <w:r>
        <w:rPr>
          <w:rFonts w:ascii="Times New Roman" w:hAnsi="Times New Roman"/>
          <w:b/>
          <w:sz w:val="24"/>
        </w:rPr>
        <w:t>Mindray</w:t>
      </w:r>
      <w:proofErr w:type="spellEnd"/>
      <w:r w:rsidR="00DD6059">
        <w:rPr>
          <w:rFonts w:ascii="Times New Roman" w:hAnsi="Times New Roman"/>
          <w:b/>
          <w:sz w:val="24"/>
        </w:rPr>
        <w:t xml:space="preserve"> - Financial support for Conference</w:t>
      </w:r>
    </w:p>
    <w:p w:rsidR="009D4583" w:rsidRDefault="009D4583" w:rsidP="00CE00A2">
      <w:pPr>
        <w:pStyle w:val="ListParagraph"/>
        <w:rPr>
          <w:rFonts w:ascii="Times New Roman" w:hAnsi="Times New Roman"/>
          <w:b/>
          <w:sz w:val="24"/>
        </w:rPr>
      </w:pPr>
      <w:r>
        <w:rPr>
          <w:rFonts w:ascii="Times New Roman" w:hAnsi="Times New Roman"/>
          <w:b/>
          <w:sz w:val="24"/>
        </w:rPr>
        <w:t>CIPROMS, Inc</w:t>
      </w:r>
      <w:r w:rsidR="00DD6059">
        <w:rPr>
          <w:rFonts w:ascii="Times New Roman" w:hAnsi="Times New Roman"/>
          <w:b/>
          <w:sz w:val="24"/>
        </w:rPr>
        <w:t xml:space="preserve"> - portfolios</w:t>
      </w:r>
    </w:p>
    <w:p w:rsidR="00DD6059" w:rsidRDefault="00DD6059" w:rsidP="00CE00A2">
      <w:pPr>
        <w:pStyle w:val="ListParagraph"/>
        <w:rPr>
          <w:rFonts w:ascii="Times New Roman" w:hAnsi="Times New Roman"/>
          <w:b/>
          <w:sz w:val="24"/>
        </w:rPr>
      </w:pPr>
      <w:r>
        <w:rPr>
          <w:rFonts w:ascii="Times New Roman" w:hAnsi="Times New Roman"/>
          <w:b/>
          <w:sz w:val="24"/>
        </w:rPr>
        <w:t xml:space="preserve">Emergency Physicians of Indianapolis - </w:t>
      </w:r>
      <w:r w:rsidR="003F3CC0">
        <w:rPr>
          <w:rFonts w:ascii="Times New Roman" w:hAnsi="Times New Roman"/>
          <w:b/>
          <w:sz w:val="24"/>
        </w:rPr>
        <w:t>F</w:t>
      </w:r>
      <w:r>
        <w:rPr>
          <w:rFonts w:ascii="Times New Roman" w:hAnsi="Times New Roman"/>
          <w:b/>
          <w:sz w:val="24"/>
        </w:rPr>
        <w:t>inancial support for Conference</w:t>
      </w:r>
    </w:p>
    <w:p w:rsidR="003F3CC0" w:rsidRDefault="003F3CC0" w:rsidP="00CE00A2">
      <w:pPr>
        <w:pStyle w:val="ListParagraph"/>
        <w:rPr>
          <w:rFonts w:ascii="Times New Roman" w:hAnsi="Times New Roman"/>
          <w:b/>
          <w:sz w:val="24"/>
        </w:rPr>
      </w:pPr>
      <w:r>
        <w:rPr>
          <w:rFonts w:ascii="Times New Roman" w:hAnsi="Times New Roman"/>
          <w:b/>
          <w:sz w:val="24"/>
        </w:rPr>
        <w:t>CHIESI USA, Inc - Financial support for Conference</w:t>
      </w:r>
    </w:p>
    <w:p w:rsidR="0019359E" w:rsidRPr="00CE00A2" w:rsidRDefault="0019359E" w:rsidP="00CE00A2">
      <w:pPr>
        <w:pStyle w:val="ListParagraph"/>
        <w:rPr>
          <w:rFonts w:ascii="Times New Roman" w:hAnsi="Times New Roman"/>
          <w:b/>
          <w:sz w:val="24"/>
        </w:rPr>
      </w:pPr>
      <w:r>
        <w:rPr>
          <w:rFonts w:ascii="Times New Roman" w:hAnsi="Times New Roman"/>
          <w:b/>
          <w:sz w:val="24"/>
        </w:rPr>
        <w:t>Professional Emergency Physicians, Inc.</w:t>
      </w:r>
      <w:r w:rsidR="00E657D0">
        <w:rPr>
          <w:rFonts w:ascii="Times New Roman" w:hAnsi="Times New Roman"/>
          <w:b/>
          <w:sz w:val="24"/>
        </w:rPr>
        <w:t xml:space="preserve"> - Financial support for Conference</w:t>
      </w:r>
    </w:p>
    <w:p w:rsidR="00E00534" w:rsidRPr="00E00534" w:rsidRDefault="00E00534" w:rsidP="00FD6ADF">
      <w:pPr>
        <w:spacing w:after="0" w:line="240" w:lineRule="auto"/>
        <w:rPr>
          <w:rFonts w:ascii="Times New Roman" w:hAnsi="Times New Roman" w:cs="Times New Roman"/>
        </w:rPr>
      </w:pPr>
    </w:p>
    <w:sectPr w:rsidR="00E00534" w:rsidRPr="00E00534" w:rsidSect="00DD605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24CF9"/>
    <w:multiLevelType w:val="hybridMultilevel"/>
    <w:tmpl w:val="7780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1140E"/>
    <w:rsid w:val="00005588"/>
    <w:rsid w:val="0001627E"/>
    <w:rsid w:val="00017264"/>
    <w:rsid w:val="0012019F"/>
    <w:rsid w:val="00130704"/>
    <w:rsid w:val="0019359E"/>
    <w:rsid w:val="002022A8"/>
    <w:rsid w:val="00226356"/>
    <w:rsid w:val="00270A1A"/>
    <w:rsid w:val="00314419"/>
    <w:rsid w:val="003F3CC0"/>
    <w:rsid w:val="004A3B1C"/>
    <w:rsid w:val="004B3B56"/>
    <w:rsid w:val="0051140E"/>
    <w:rsid w:val="0052711C"/>
    <w:rsid w:val="00555CFE"/>
    <w:rsid w:val="00563163"/>
    <w:rsid w:val="005E1AB2"/>
    <w:rsid w:val="005E55D6"/>
    <w:rsid w:val="00657C6E"/>
    <w:rsid w:val="00727C94"/>
    <w:rsid w:val="007602B4"/>
    <w:rsid w:val="0076293C"/>
    <w:rsid w:val="00767184"/>
    <w:rsid w:val="0077233D"/>
    <w:rsid w:val="008C03C7"/>
    <w:rsid w:val="009A1BB5"/>
    <w:rsid w:val="009B6CB8"/>
    <w:rsid w:val="009D4583"/>
    <w:rsid w:val="009E5AD4"/>
    <w:rsid w:val="00A41A08"/>
    <w:rsid w:val="00AA5684"/>
    <w:rsid w:val="00B63725"/>
    <w:rsid w:val="00BC3A0F"/>
    <w:rsid w:val="00BC3EF5"/>
    <w:rsid w:val="00C231E2"/>
    <w:rsid w:val="00CC15DF"/>
    <w:rsid w:val="00CE00A2"/>
    <w:rsid w:val="00D64D57"/>
    <w:rsid w:val="00DD6059"/>
    <w:rsid w:val="00E00534"/>
    <w:rsid w:val="00E657D0"/>
    <w:rsid w:val="00E7211E"/>
    <w:rsid w:val="00FD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0E"/>
    <w:rPr>
      <w:rFonts w:ascii="Tahoma" w:hAnsi="Tahoma" w:cs="Tahoma"/>
      <w:sz w:val="16"/>
      <w:szCs w:val="16"/>
    </w:rPr>
  </w:style>
  <w:style w:type="paragraph" w:styleId="ListParagraph">
    <w:name w:val="List Paragraph"/>
    <w:basedOn w:val="Normal"/>
    <w:uiPriority w:val="34"/>
    <w:qFormat/>
    <w:rsid w:val="00A41A08"/>
    <w:pPr>
      <w:ind w:left="720"/>
      <w:contextualSpacing/>
    </w:pPr>
  </w:style>
  <w:style w:type="character" w:customStyle="1" w:styleId="answer">
    <w:name w:val="answer"/>
    <w:basedOn w:val="DefaultParagraphFont"/>
    <w:rsid w:val="00BC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0E"/>
    <w:rPr>
      <w:rFonts w:ascii="Tahoma" w:hAnsi="Tahoma" w:cs="Tahoma"/>
      <w:sz w:val="16"/>
      <w:szCs w:val="16"/>
    </w:rPr>
  </w:style>
  <w:style w:type="paragraph" w:styleId="ListParagraph">
    <w:name w:val="List Paragraph"/>
    <w:basedOn w:val="Normal"/>
    <w:uiPriority w:val="34"/>
    <w:qFormat/>
    <w:rsid w:val="00A41A08"/>
    <w:pPr>
      <w:ind w:left="720"/>
      <w:contextualSpacing/>
    </w:pPr>
  </w:style>
</w:styles>
</file>

<file path=word/webSettings.xml><?xml version="1.0" encoding="utf-8"?>
<w:webSettings xmlns:r="http://schemas.openxmlformats.org/officeDocument/2006/relationships" xmlns:w="http://schemas.openxmlformats.org/wordprocessingml/2006/main">
  <w:divs>
    <w:div w:id="5355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College of Emergency Physicians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Hines</dc:creator>
  <cp:lastModifiedBy>Sue</cp:lastModifiedBy>
  <cp:revision>7</cp:revision>
  <cp:lastPrinted>2018-03-19T15:10:00Z</cp:lastPrinted>
  <dcterms:created xsi:type="dcterms:W3CDTF">2018-02-26T18:59:00Z</dcterms:created>
  <dcterms:modified xsi:type="dcterms:W3CDTF">2018-03-19T15:10:00Z</dcterms:modified>
</cp:coreProperties>
</file>