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8E1" w:rsidRPr="00FD6122" w:rsidRDefault="00FD6122" w:rsidP="00FD61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6122">
        <w:rPr>
          <w:rFonts w:ascii="Arial" w:hAnsi="Arial" w:cs="Arial"/>
          <w:sz w:val="24"/>
          <w:szCs w:val="24"/>
        </w:rPr>
        <w:t>47th Annual Indiana Emergency Medicine Conference</w:t>
      </w:r>
      <w:r w:rsidR="00DB2060">
        <w:rPr>
          <w:rFonts w:ascii="Arial" w:hAnsi="Arial" w:cs="Arial"/>
          <w:sz w:val="24"/>
          <w:szCs w:val="24"/>
        </w:rPr>
        <w:t xml:space="preserve"> - Indianapolis, IN</w:t>
      </w:r>
    </w:p>
    <w:p w:rsidR="00FD6122" w:rsidRPr="00FD6122" w:rsidRDefault="00FD6122" w:rsidP="00FD612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D6122">
        <w:rPr>
          <w:rFonts w:ascii="Arial" w:hAnsi="Arial" w:cs="Arial"/>
          <w:sz w:val="24"/>
          <w:szCs w:val="24"/>
        </w:rPr>
        <w:t>Timed Agenda</w:t>
      </w:r>
    </w:p>
    <w:p w:rsidR="00FD6122" w:rsidRPr="00FD6122" w:rsidRDefault="00FD6122" w:rsidP="00FD6122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2700"/>
        <w:gridCol w:w="3150"/>
        <w:gridCol w:w="1638"/>
      </w:tblGrid>
      <w:tr w:rsidR="00FD6122" w:rsidRPr="00FD6122" w:rsidTr="006B621D">
        <w:tc>
          <w:tcPr>
            <w:tcW w:w="2088" w:type="dxa"/>
          </w:tcPr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2700" w:type="dxa"/>
          </w:tcPr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3150" w:type="dxa"/>
          </w:tcPr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Lecturer</w:t>
            </w:r>
          </w:p>
        </w:tc>
        <w:tc>
          <w:tcPr>
            <w:tcW w:w="1638" w:type="dxa"/>
          </w:tcPr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Credit Hours</w:t>
            </w:r>
          </w:p>
        </w:tc>
      </w:tr>
      <w:tr w:rsidR="00FD6122" w:rsidRPr="00FD6122" w:rsidTr="006B621D">
        <w:tc>
          <w:tcPr>
            <w:tcW w:w="2088" w:type="dxa"/>
          </w:tcPr>
          <w:p w:rsidR="00FD6122" w:rsidRPr="006B621D" w:rsidRDefault="00FD6122" w:rsidP="00FD6122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621D">
              <w:rPr>
                <w:rFonts w:ascii="Arial" w:hAnsi="Arial" w:cs="Arial"/>
                <w:color w:val="FF0000"/>
                <w:sz w:val="24"/>
                <w:szCs w:val="24"/>
              </w:rPr>
              <w:t xml:space="preserve">Wednesday </w:t>
            </w:r>
          </w:p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1D">
              <w:rPr>
                <w:rFonts w:ascii="Arial" w:hAnsi="Arial" w:cs="Arial"/>
                <w:color w:val="FF0000"/>
                <w:sz w:val="24"/>
                <w:szCs w:val="24"/>
              </w:rPr>
              <w:t>April 17, 2019</w:t>
            </w:r>
          </w:p>
        </w:tc>
        <w:tc>
          <w:tcPr>
            <w:tcW w:w="2700" w:type="dxa"/>
          </w:tcPr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122" w:rsidRPr="00FD6122" w:rsidTr="006B621D">
        <w:tc>
          <w:tcPr>
            <w:tcW w:w="2088" w:type="dxa"/>
          </w:tcPr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FD6122" w:rsidRPr="00FD6122" w:rsidRDefault="00FD6122" w:rsidP="00FD61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6122" w:rsidRPr="00FD6122" w:rsidTr="006B621D">
        <w:tc>
          <w:tcPr>
            <w:tcW w:w="2088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  <w:r w:rsidRPr="00FD6122">
              <w:rPr>
                <w:rFonts w:ascii="Arial" w:hAnsi="Arial" w:cs="Arial"/>
                <w:sz w:val="20"/>
                <w:szCs w:val="20"/>
              </w:rPr>
              <w:t>8:20 - 9:20</w:t>
            </w:r>
          </w:p>
        </w:tc>
        <w:tc>
          <w:tcPr>
            <w:tcW w:w="2700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  <w:r w:rsidRPr="00FD6122">
              <w:rPr>
                <w:rFonts w:ascii="Arial" w:hAnsi="Arial" w:cs="Arial"/>
                <w:sz w:val="20"/>
                <w:szCs w:val="20"/>
              </w:rPr>
              <w:t>Treatment Strategies for Opiate Addiction/OD &amp; FSSA Update</w:t>
            </w:r>
          </w:p>
        </w:tc>
        <w:tc>
          <w:tcPr>
            <w:tcW w:w="3150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  <w:r w:rsidRPr="00FD6122">
              <w:rPr>
                <w:rFonts w:ascii="Arial" w:hAnsi="Arial" w:cs="Arial"/>
                <w:sz w:val="20"/>
                <w:szCs w:val="20"/>
              </w:rPr>
              <w:t>Jennifer Walthall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</w:t>
            </w:r>
          </w:p>
        </w:tc>
        <w:tc>
          <w:tcPr>
            <w:tcW w:w="1638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D6122" w:rsidRPr="00FD6122" w:rsidTr="006B621D">
        <w:tc>
          <w:tcPr>
            <w:tcW w:w="2088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9:20 - 10:05</w:t>
            </w:r>
          </w:p>
        </w:tc>
        <w:tc>
          <w:tcPr>
            <w:tcW w:w="2700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Quality - Where Have We Been, Where Are We Going?</w:t>
            </w:r>
          </w:p>
        </w:tc>
        <w:tc>
          <w:tcPr>
            <w:tcW w:w="3150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Vidor Friedman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MD, FACEP</w:t>
            </w:r>
          </w:p>
        </w:tc>
        <w:tc>
          <w:tcPr>
            <w:tcW w:w="1638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</w:t>
            </w:r>
          </w:p>
        </w:tc>
      </w:tr>
      <w:tr w:rsidR="00FD6122" w:rsidRPr="00FD6122" w:rsidTr="006B621D">
        <w:tc>
          <w:tcPr>
            <w:tcW w:w="2088" w:type="dxa"/>
          </w:tcPr>
          <w:p w:rsidR="00FD6122" w:rsidRPr="006B621D" w:rsidRDefault="00FD6122" w:rsidP="004D44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621D">
              <w:rPr>
                <w:rFonts w:ascii="Arial" w:hAnsi="Arial" w:cs="Arial"/>
                <w:color w:val="FF0000"/>
                <w:sz w:val="20"/>
                <w:szCs w:val="20"/>
              </w:rPr>
              <w:t>10:05 - 10:25</w:t>
            </w:r>
          </w:p>
        </w:tc>
        <w:tc>
          <w:tcPr>
            <w:tcW w:w="2700" w:type="dxa"/>
          </w:tcPr>
          <w:p w:rsidR="00FD6122" w:rsidRPr="006B621D" w:rsidRDefault="00FD6122" w:rsidP="004D44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621D">
              <w:rPr>
                <w:rFonts w:ascii="Arial" w:hAnsi="Arial" w:cs="Arial"/>
                <w:color w:val="FF0000"/>
                <w:sz w:val="20"/>
                <w:szCs w:val="20"/>
              </w:rPr>
              <w:t>BREAK/EXHIBITS</w:t>
            </w:r>
          </w:p>
        </w:tc>
        <w:tc>
          <w:tcPr>
            <w:tcW w:w="3150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6122" w:rsidRPr="00FD6122" w:rsidTr="006B621D">
        <w:tc>
          <w:tcPr>
            <w:tcW w:w="2088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10:25 - 11:25</w:t>
            </w:r>
          </w:p>
        </w:tc>
        <w:tc>
          <w:tcPr>
            <w:tcW w:w="2700" w:type="dxa"/>
          </w:tcPr>
          <w:p w:rsidR="00FD6122" w:rsidRPr="00FD6122" w:rsidRDefault="006041BF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Sickle Cell Emergencies in Kids</w:t>
            </w:r>
          </w:p>
        </w:tc>
        <w:tc>
          <w:tcPr>
            <w:tcW w:w="3150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Elizabeth Weinstein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MD, FAAEM, FACEP</w:t>
            </w:r>
          </w:p>
        </w:tc>
        <w:tc>
          <w:tcPr>
            <w:tcW w:w="1638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D6122" w:rsidRPr="00FD6122" w:rsidTr="006B621D">
        <w:tc>
          <w:tcPr>
            <w:tcW w:w="2088" w:type="dxa"/>
          </w:tcPr>
          <w:p w:rsidR="00FD6122" w:rsidRPr="006B621D" w:rsidRDefault="00FD6122" w:rsidP="004D44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621D">
              <w:rPr>
                <w:rFonts w:ascii="Arial" w:hAnsi="Arial" w:cs="Arial"/>
                <w:color w:val="FF0000"/>
                <w:sz w:val="20"/>
                <w:szCs w:val="20"/>
              </w:rPr>
              <w:t>11:25 - 11:45</w:t>
            </w:r>
          </w:p>
        </w:tc>
        <w:tc>
          <w:tcPr>
            <w:tcW w:w="2700" w:type="dxa"/>
          </w:tcPr>
          <w:p w:rsidR="00FD6122" w:rsidRPr="006B621D" w:rsidRDefault="00FD6122" w:rsidP="004D44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621D">
              <w:rPr>
                <w:rFonts w:ascii="Arial" w:hAnsi="Arial" w:cs="Arial"/>
                <w:color w:val="FF0000"/>
                <w:sz w:val="20"/>
                <w:szCs w:val="20"/>
              </w:rPr>
              <w:t>BREAK/EXHIBITS</w:t>
            </w:r>
          </w:p>
        </w:tc>
        <w:tc>
          <w:tcPr>
            <w:tcW w:w="3150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FD6122" w:rsidRPr="00FD6122" w:rsidRDefault="00FD6122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498" w:rsidRPr="00FD6122" w:rsidTr="006B621D">
        <w:tc>
          <w:tcPr>
            <w:tcW w:w="2088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11:45 - 12:30</w:t>
            </w:r>
          </w:p>
        </w:tc>
        <w:tc>
          <w:tcPr>
            <w:tcW w:w="2700" w:type="dxa"/>
          </w:tcPr>
          <w:p w:rsidR="004D4498" w:rsidRPr="00895E9C" w:rsidRDefault="00895E9C" w:rsidP="004D4498">
            <w:pPr>
              <w:rPr>
                <w:rFonts w:ascii="Arial" w:hAnsi="Arial" w:cs="Arial"/>
                <w:sz w:val="20"/>
                <w:szCs w:val="20"/>
              </w:rPr>
            </w:pPr>
            <w:r w:rsidRPr="00895E9C">
              <w:rPr>
                <w:rFonts w:ascii="Arial" w:hAnsi="Arial" w:cs="Arial"/>
                <w:sz w:val="20"/>
                <w:szCs w:val="20"/>
              </w:rPr>
              <w:t>Scary Spice:  Contaminated Synthetic Cannabinoids</w:t>
            </w:r>
          </w:p>
        </w:tc>
        <w:tc>
          <w:tcPr>
            <w:tcW w:w="3150" w:type="dxa"/>
          </w:tcPr>
          <w:p w:rsidR="004D4498" w:rsidRPr="00FD6122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Kristine Nanagas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</w:t>
            </w:r>
          </w:p>
        </w:tc>
        <w:tc>
          <w:tcPr>
            <w:tcW w:w="1638" w:type="dxa"/>
          </w:tcPr>
          <w:p w:rsidR="004D4498" w:rsidRPr="00FD6122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</w:t>
            </w:r>
          </w:p>
        </w:tc>
      </w:tr>
      <w:tr w:rsidR="004D4498" w:rsidRPr="00FD6122" w:rsidTr="006B621D">
        <w:tc>
          <w:tcPr>
            <w:tcW w:w="2088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12:30 - 13:45</w:t>
            </w:r>
          </w:p>
        </w:tc>
        <w:tc>
          <w:tcPr>
            <w:tcW w:w="270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Lunch/Annual Meeting/</w:t>
            </w:r>
          </w:p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ACEP Update</w:t>
            </w:r>
          </w:p>
        </w:tc>
        <w:tc>
          <w:tcPr>
            <w:tcW w:w="315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4D4498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Non-Credit</w:t>
            </w:r>
          </w:p>
        </w:tc>
      </w:tr>
      <w:tr w:rsidR="004D4498" w:rsidRPr="00FD6122" w:rsidTr="006B621D">
        <w:tc>
          <w:tcPr>
            <w:tcW w:w="2088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13:45 - 14:45</w:t>
            </w:r>
          </w:p>
        </w:tc>
        <w:tc>
          <w:tcPr>
            <w:tcW w:w="270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Tools for Combating Burnout</w:t>
            </w:r>
          </w:p>
        </w:tc>
        <w:tc>
          <w:tcPr>
            <w:tcW w:w="315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Vidor Friedman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MD, FACEP</w:t>
            </w:r>
          </w:p>
        </w:tc>
        <w:tc>
          <w:tcPr>
            <w:tcW w:w="1638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4498" w:rsidRPr="00FD6122" w:rsidTr="006B621D">
        <w:tc>
          <w:tcPr>
            <w:tcW w:w="2088" w:type="dxa"/>
          </w:tcPr>
          <w:p w:rsidR="004D4498" w:rsidRPr="006B621D" w:rsidRDefault="004D4498" w:rsidP="004D44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621D">
              <w:rPr>
                <w:rFonts w:ascii="Arial" w:hAnsi="Arial" w:cs="Arial"/>
                <w:color w:val="FF0000"/>
                <w:sz w:val="20"/>
                <w:szCs w:val="20"/>
              </w:rPr>
              <w:t>14:45 - 15:05</w:t>
            </w:r>
          </w:p>
        </w:tc>
        <w:tc>
          <w:tcPr>
            <w:tcW w:w="2700" w:type="dxa"/>
          </w:tcPr>
          <w:p w:rsidR="004D4498" w:rsidRPr="006B621D" w:rsidRDefault="00E80B4D" w:rsidP="004D449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B621D">
              <w:rPr>
                <w:rFonts w:ascii="Arial" w:hAnsi="Arial" w:cs="Arial"/>
                <w:color w:val="FF0000"/>
                <w:sz w:val="20"/>
                <w:szCs w:val="20"/>
              </w:rPr>
              <w:t>BREAK/EXHIBITS</w:t>
            </w:r>
          </w:p>
        </w:tc>
        <w:tc>
          <w:tcPr>
            <w:tcW w:w="315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498" w:rsidRPr="00FD6122" w:rsidTr="006B621D">
        <w:tc>
          <w:tcPr>
            <w:tcW w:w="2088" w:type="dxa"/>
          </w:tcPr>
          <w:p w:rsidR="004D4498" w:rsidRDefault="004D4498" w:rsidP="006B6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15:05 - 1</w:t>
            </w:r>
            <w:r w:rsidR="006B621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B621D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4D4498" w:rsidRDefault="00484F7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Trends in EM</w:t>
            </w:r>
            <w:r w:rsidR="00C3745C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Care</w:t>
            </w:r>
          </w:p>
        </w:tc>
        <w:tc>
          <w:tcPr>
            <w:tcW w:w="3150" w:type="dxa"/>
          </w:tcPr>
          <w:p w:rsidR="004D4498" w:rsidRDefault="006B62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Stevens MD</w:t>
            </w:r>
          </w:p>
        </w:tc>
        <w:tc>
          <w:tcPr>
            <w:tcW w:w="1638" w:type="dxa"/>
          </w:tcPr>
          <w:p w:rsidR="004D4498" w:rsidRDefault="006B62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D4498" w:rsidRPr="00FD6122" w:rsidTr="006B621D">
        <w:tc>
          <w:tcPr>
            <w:tcW w:w="2088" w:type="dxa"/>
          </w:tcPr>
          <w:p w:rsidR="004D4498" w:rsidRDefault="006B62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16:05</w:t>
            </w:r>
            <w:r w:rsidR="004D4498">
              <w:rPr>
                <w:rFonts w:ascii="Arial" w:hAnsi="Arial" w:cs="Arial"/>
                <w:sz w:val="20"/>
                <w:szCs w:val="20"/>
              </w:rPr>
              <w:t xml:space="preserve"> - 16:35</w:t>
            </w:r>
          </w:p>
        </w:tc>
        <w:tc>
          <w:tcPr>
            <w:tcW w:w="2700" w:type="dxa"/>
          </w:tcPr>
          <w:p w:rsidR="004D4498" w:rsidRDefault="00E22812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Decision Support</w:t>
            </w:r>
          </w:p>
        </w:tc>
        <w:tc>
          <w:tcPr>
            <w:tcW w:w="3150" w:type="dxa"/>
          </w:tcPr>
          <w:p w:rsidR="004D4498" w:rsidRDefault="006B62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JT Finnell MD, FACEP</w:t>
            </w:r>
          </w:p>
        </w:tc>
        <w:tc>
          <w:tcPr>
            <w:tcW w:w="1638" w:type="dxa"/>
          </w:tcPr>
          <w:p w:rsidR="004D4498" w:rsidRDefault="006B62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.5</w:t>
            </w:r>
          </w:p>
        </w:tc>
      </w:tr>
      <w:tr w:rsidR="004D4498" w:rsidRPr="00FD6122" w:rsidTr="006B621D">
        <w:tc>
          <w:tcPr>
            <w:tcW w:w="2088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498" w:rsidRPr="00FD6122" w:rsidTr="006B621D">
        <w:tc>
          <w:tcPr>
            <w:tcW w:w="2088" w:type="dxa"/>
          </w:tcPr>
          <w:p w:rsidR="004D4498" w:rsidRPr="006B621D" w:rsidRDefault="004D4498" w:rsidP="004D4498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B621D">
              <w:rPr>
                <w:rFonts w:ascii="Arial" w:hAnsi="Arial" w:cs="Arial"/>
                <w:color w:val="FF0000"/>
                <w:sz w:val="24"/>
                <w:szCs w:val="24"/>
              </w:rPr>
              <w:t>Thursday</w:t>
            </w:r>
          </w:p>
          <w:p w:rsidR="004D4498" w:rsidRPr="004D4498" w:rsidRDefault="004D4498" w:rsidP="004D44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621D">
              <w:rPr>
                <w:rFonts w:ascii="Arial" w:hAnsi="Arial" w:cs="Arial"/>
                <w:color w:val="FF0000"/>
                <w:sz w:val="24"/>
                <w:szCs w:val="24"/>
              </w:rPr>
              <w:t>April 18, 2019</w:t>
            </w:r>
          </w:p>
        </w:tc>
        <w:tc>
          <w:tcPr>
            <w:tcW w:w="270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498" w:rsidRPr="00FD6122" w:rsidTr="006B621D">
        <w:tc>
          <w:tcPr>
            <w:tcW w:w="2088" w:type="dxa"/>
          </w:tcPr>
          <w:p w:rsidR="004D4498" w:rsidRPr="004D4498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7:00 - 7:40</w:t>
            </w:r>
          </w:p>
        </w:tc>
        <w:tc>
          <w:tcPr>
            <w:tcW w:w="270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Medicine Breakfast and Case sharing</w:t>
            </w:r>
          </w:p>
        </w:tc>
        <w:tc>
          <w:tcPr>
            <w:tcW w:w="315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Non-credit</w:t>
            </w:r>
          </w:p>
        </w:tc>
      </w:tr>
      <w:tr w:rsidR="004D4498" w:rsidRPr="00FD6122" w:rsidTr="006B621D">
        <w:tc>
          <w:tcPr>
            <w:tcW w:w="2088" w:type="dxa"/>
          </w:tcPr>
          <w:p w:rsidR="004D4498" w:rsidRPr="004D4498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7:40 - 7:45</w:t>
            </w:r>
          </w:p>
        </w:tc>
        <w:tc>
          <w:tcPr>
            <w:tcW w:w="2700" w:type="dxa"/>
          </w:tcPr>
          <w:p w:rsidR="004D4498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</w:t>
            </w:r>
          </w:p>
        </w:tc>
        <w:tc>
          <w:tcPr>
            <w:tcW w:w="3150" w:type="dxa"/>
          </w:tcPr>
          <w:p w:rsidR="004D4498" w:rsidRDefault="004D4498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4D4498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Non-Credit</w:t>
            </w:r>
          </w:p>
        </w:tc>
      </w:tr>
      <w:tr w:rsidR="00BE611D" w:rsidRPr="00FD6122" w:rsidTr="006B621D">
        <w:tc>
          <w:tcPr>
            <w:tcW w:w="2088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7:45 - 8:30</w:t>
            </w:r>
          </w:p>
        </w:tc>
        <w:tc>
          <w:tcPr>
            <w:tcW w:w="2700" w:type="dxa"/>
          </w:tcPr>
          <w:p w:rsidR="00BE611D" w:rsidRDefault="00BE611D" w:rsidP="006B62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Frequent </w:t>
            </w:r>
            <w:r w:rsidR="006B621D">
              <w:rPr>
                <w:rFonts w:ascii="Arial" w:hAnsi="Arial" w:cs="Arial"/>
                <w:sz w:val="20"/>
                <w:szCs w:val="20"/>
              </w:rPr>
              <w:t>ED Users</w:t>
            </w:r>
          </w:p>
        </w:tc>
        <w:tc>
          <w:tcPr>
            <w:tcW w:w="315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Muelleman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MD, FACEP</w:t>
            </w:r>
          </w:p>
        </w:tc>
        <w:tc>
          <w:tcPr>
            <w:tcW w:w="1638" w:type="dxa"/>
          </w:tcPr>
          <w:p w:rsidR="00BE611D" w:rsidRDefault="00BE611D" w:rsidP="00BE6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</w:t>
            </w:r>
          </w:p>
        </w:tc>
      </w:tr>
      <w:tr w:rsidR="00BE611D" w:rsidRPr="00FD6122" w:rsidTr="006B621D">
        <w:tc>
          <w:tcPr>
            <w:tcW w:w="2088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8:30 - 8:45</w:t>
            </w:r>
          </w:p>
        </w:tc>
        <w:tc>
          <w:tcPr>
            <w:tcW w:w="270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ABEM Update</w:t>
            </w:r>
          </w:p>
        </w:tc>
        <w:tc>
          <w:tcPr>
            <w:tcW w:w="315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 Muelleman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MD, FACEP</w:t>
            </w:r>
          </w:p>
        </w:tc>
        <w:tc>
          <w:tcPr>
            <w:tcW w:w="1638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Non-Credit</w:t>
            </w:r>
          </w:p>
        </w:tc>
      </w:tr>
      <w:tr w:rsidR="00BE611D" w:rsidRPr="00FD6122" w:rsidTr="006B621D">
        <w:tc>
          <w:tcPr>
            <w:tcW w:w="2088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8:45 - 9:30</w:t>
            </w:r>
          </w:p>
        </w:tc>
        <w:tc>
          <w:tcPr>
            <w:tcW w:w="270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Advances in Abdominal Surgical Emergencies</w:t>
            </w:r>
          </w:p>
        </w:tc>
        <w:tc>
          <w:tcPr>
            <w:tcW w:w="315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Joseph Martinez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MD, FACEP</w:t>
            </w:r>
          </w:p>
        </w:tc>
        <w:tc>
          <w:tcPr>
            <w:tcW w:w="1638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</w:t>
            </w:r>
          </w:p>
        </w:tc>
      </w:tr>
      <w:tr w:rsidR="00BE611D" w:rsidRPr="00FD6122" w:rsidTr="006B621D">
        <w:tc>
          <w:tcPr>
            <w:tcW w:w="2088" w:type="dxa"/>
          </w:tcPr>
          <w:p w:rsidR="00BE611D" w:rsidRDefault="00BE611D" w:rsidP="0060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9:30 - 10:</w:t>
            </w:r>
            <w:r w:rsidR="006041BF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700" w:type="dxa"/>
          </w:tcPr>
          <w:p w:rsidR="00BE611D" w:rsidRDefault="00BE611D" w:rsidP="0060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POCUS </w:t>
            </w:r>
            <w:r w:rsidR="006041BF">
              <w:rPr>
                <w:rFonts w:ascii="Arial" w:hAnsi="Arial" w:cs="Arial"/>
                <w:sz w:val="20"/>
                <w:szCs w:val="20"/>
              </w:rPr>
              <w:t>Evaluation for Shock and Cardiac Arrest</w:t>
            </w:r>
          </w:p>
        </w:tc>
        <w:tc>
          <w:tcPr>
            <w:tcW w:w="315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Srikar Adhikari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MD, MS, FACEP</w:t>
            </w:r>
          </w:p>
        </w:tc>
        <w:tc>
          <w:tcPr>
            <w:tcW w:w="1638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E611D" w:rsidRPr="00FD6122" w:rsidTr="006B621D">
        <w:tc>
          <w:tcPr>
            <w:tcW w:w="2088" w:type="dxa"/>
          </w:tcPr>
          <w:p w:rsidR="00BE611D" w:rsidRDefault="00BE611D" w:rsidP="0060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</w:t>
            </w:r>
            <w:r w:rsidR="006041B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0 - </w:t>
            </w:r>
            <w:r w:rsidR="006041BF">
              <w:rPr>
                <w:rFonts w:ascii="Arial" w:hAnsi="Arial" w:cs="Arial"/>
                <w:sz w:val="20"/>
                <w:szCs w:val="20"/>
              </w:rPr>
              <w:t>11:00</w:t>
            </w:r>
          </w:p>
        </w:tc>
        <w:tc>
          <w:tcPr>
            <w:tcW w:w="270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EMS Update</w:t>
            </w:r>
          </w:p>
        </w:tc>
        <w:tc>
          <w:tcPr>
            <w:tcW w:w="315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Kaufmann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MD, FACEP</w:t>
            </w:r>
          </w:p>
        </w:tc>
        <w:tc>
          <w:tcPr>
            <w:tcW w:w="1638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Non-Credit</w:t>
            </w:r>
          </w:p>
        </w:tc>
      </w:tr>
      <w:tr w:rsidR="00BE611D" w:rsidRPr="00FD6122" w:rsidTr="006B621D">
        <w:tc>
          <w:tcPr>
            <w:tcW w:w="2088" w:type="dxa"/>
          </w:tcPr>
          <w:p w:rsidR="00BE611D" w:rsidRDefault="006041BF" w:rsidP="0060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  <w:r w:rsidR="00BE611D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11:15</w:t>
            </w:r>
          </w:p>
        </w:tc>
        <w:tc>
          <w:tcPr>
            <w:tcW w:w="270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315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11D" w:rsidRPr="00FD6122" w:rsidTr="006B621D">
        <w:tc>
          <w:tcPr>
            <w:tcW w:w="2088" w:type="dxa"/>
          </w:tcPr>
          <w:p w:rsidR="00BE611D" w:rsidRDefault="006041BF" w:rsidP="0060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11:15</w:t>
            </w:r>
            <w:r w:rsidR="00BE611D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270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Community Paramedicine</w:t>
            </w:r>
          </w:p>
        </w:tc>
        <w:tc>
          <w:tcPr>
            <w:tcW w:w="315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 Kaufmann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MD, FACEP</w:t>
            </w:r>
          </w:p>
        </w:tc>
        <w:tc>
          <w:tcPr>
            <w:tcW w:w="1638" w:type="dxa"/>
          </w:tcPr>
          <w:p w:rsidR="00BE611D" w:rsidRDefault="00BE611D" w:rsidP="00BE6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.75</w:t>
            </w:r>
          </w:p>
        </w:tc>
      </w:tr>
      <w:tr w:rsidR="00BE611D" w:rsidRPr="00FD6122" w:rsidTr="006B621D">
        <w:tc>
          <w:tcPr>
            <w:tcW w:w="2088" w:type="dxa"/>
          </w:tcPr>
          <w:p w:rsidR="00BE611D" w:rsidRDefault="006041BF" w:rsidP="0060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  <w:r w:rsidR="00BE611D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12:15</w:t>
            </w:r>
          </w:p>
        </w:tc>
        <w:tc>
          <w:tcPr>
            <w:tcW w:w="270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BREAK</w:t>
            </w:r>
          </w:p>
        </w:tc>
        <w:tc>
          <w:tcPr>
            <w:tcW w:w="315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8" w:type="dxa"/>
          </w:tcPr>
          <w:p w:rsidR="00BE611D" w:rsidRDefault="00BE611D" w:rsidP="00BE61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11D" w:rsidRPr="00FD6122" w:rsidTr="006B621D">
        <w:tc>
          <w:tcPr>
            <w:tcW w:w="2088" w:type="dxa"/>
          </w:tcPr>
          <w:p w:rsidR="00BE611D" w:rsidRDefault="006041BF" w:rsidP="006041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12:15</w:t>
            </w:r>
            <w:r w:rsidR="00BE611D">
              <w:rPr>
                <w:rFonts w:ascii="Arial" w:hAnsi="Arial" w:cs="Arial"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sz w:val="20"/>
                <w:szCs w:val="20"/>
              </w:rPr>
              <w:t>2:00</w:t>
            </w:r>
          </w:p>
        </w:tc>
        <w:tc>
          <w:tcPr>
            <w:tcW w:w="270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Difficult IV - US Guided Line Placement</w:t>
            </w:r>
          </w:p>
        </w:tc>
        <w:tc>
          <w:tcPr>
            <w:tcW w:w="3150" w:type="dxa"/>
          </w:tcPr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Bart Brown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MD, FACEP</w:t>
            </w:r>
          </w:p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Srikar Adhikari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MD, MS, FACEP</w:t>
            </w:r>
          </w:p>
          <w:p w:rsidR="00BE611D" w:rsidRDefault="00BE611D" w:rsidP="004D44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Chad Denney</w:t>
            </w:r>
            <w:r w:rsidR="006B621D">
              <w:rPr>
                <w:rFonts w:ascii="Arial" w:hAnsi="Arial" w:cs="Arial"/>
                <w:sz w:val="20"/>
                <w:szCs w:val="20"/>
              </w:rPr>
              <w:t xml:space="preserve"> RN</w:t>
            </w:r>
          </w:p>
        </w:tc>
        <w:tc>
          <w:tcPr>
            <w:tcW w:w="1638" w:type="dxa"/>
          </w:tcPr>
          <w:p w:rsidR="00BE611D" w:rsidRDefault="00BE611D" w:rsidP="00BE6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1.75</w:t>
            </w:r>
          </w:p>
        </w:tc>
      </w:tr>
      <w:tr w:rsidR="00D209CD" w:rsidRPr="00FD6122" w:rsidTr="006B621D">
        <w:tc>
          <w:tcPr>
            <w:tcW w:w="2088" w:type="dxa"/>
          </w:tcPr>
          <w:p w:rsidR="00D209CD" w:rsidRDefault="00D209CD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</w:tcPr>
          <w:p w:rsidR="00D209CD" w:rsidRDefault="00D209CD" w:rsidP="004D44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209CD" w:rsidRPr="00D209CD" w:rsidRDefault="00D209CD" w:rsidP="004D449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CREDITS:</w:t>
            </w:r>
          </w:p>
        </w:tc>
        <w:tc>
          <w:tcPr>
            <w:tcW w:w="1638" w:type="dxa"/>
          </w:tcPr>
          <w:p w:rsidR="00D209CD" w:rsidRDefault="00D209CD" w:rsidP="00BE61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</w:tbl>
    <w:p w:rsidR="00FD6122" w:rsidRPr="00FD6122" w:rsidRDefault="00FD6122" w:rsidP="00FD6122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FD6122" w:rsidRPr="00FD6122" w:rsidSect="00842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D6122"/>
    <w:rsid w:val="00031706"/>
    <w:rsid w:val="00032C3B"/>
    <w:rsid w:val="0014649D"/>
    <w:rsid w:val="002F56A7"/>
    <w:rsid w:val="003216A3"/>
    <w:rsid w:val="00353C5B"/>
    <w:rsid w:val="00484F78"/>
    <w:rsid w:val="004D4498"/>
    <w:rsid w:val="00505C3C"/>
    <w:rsid w:val="006041BF"/>
    <w:rsid w:val="006211B2"/>
    <w:rsid w:val="006B621D"/>
    <w:rsid w:val="008428E1"/>
    <w:rsid w:val="00844425"/>
    <w:rsid w:val="00895E9C"/>
    <w:rsid w:val="009C7FF0"/>
    <w:rsid w:val="00BE611D"/>
    <w:rsid w:val="00BF78F7"/>
    <w:rsid w:val="00C3745C"/>
    <w:rsid w:val="00D209CD"/>
    <w:rsid w:val="00DB2060"/>
    <w:rsid w:val="00E22812"/>
    <w:rsid w:val="00E80B4D"/>
    <w:rsid w:val="00EA2C15"/>
    <w:rsid w:val="00FD6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7</cp:revision>
  <dcterms:created xsi:type="dcterms:W3CDTF">2019-03-05T20:26:00Z</dcterms:created>
  <dcterms:modified xsi:type="dcterms:W3CDTF">2019-04-08T17:54:00Z</dcterms:modified>
</cp:coreProperties>
</file>